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-900" w:right="-720" w:firstLine="0"/>
        <w:rPr>
          <w:b w:val="1"/>
          <w:bCs w:val="1"/>
          <w:sz w:val="44"/>
          <w:szCs w:val="44"/>
        </w:rPr>
      </w:pPr>
      <w:bookmarkStart w:colFirst="0" w:colLast="0" w:name="_21yzz32pk8ec" w:id="0"/>
      <w:bookmarkEnd w:id="0"/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The Pro-Athlete Edge: Neuro-Restoration &amp; Peak Performance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-581024</wp:posOffset>
            </wp:positionH>
            <wp:positionV relativeFrom="paragraph">
              <wp:posOffset>114300</wp:posOffset>
            </wp:positionV>
            <wp:extent cx="1050545" cy="10429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8536" l="27118" r="25762" t="24700"/>
                    <a:stretch>
                      <a:fillRect/>
                    </a:stretch>
                  </pic:blipFill>
                  <pic:spPr>
                    <a:xfrm>
                      <a:off x="0" y="0"/>
                      <a:ext cx="1050545" cy="1042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900" w:right="-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900" w:right="-720" w:firstLine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900" w:right="-720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Eos Health Center is bringing NHL-level safety and NFL-level performance to Webster.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-900" w:right="-72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z1zhxtuwvt89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Evidence from the NFL, NHL, and Elite Sports</w:t>
      </w:r>
    </w:p>
    <w:p w:rsidR="00000000" w:rsidDel="00000000" w:rsidP="00000000" w:rsidRDefault="00000000" w:rsidRPr="00000000" w14:paraId="00000006">
      <w:pPr>
        <w:spacing w:after="24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professional sports, the brain is the most critical piece of equipment. When a player suffers a Traumatic Brain Injury (TBI) or experiences chronic "neurological guarding" from repetitive impact, their career—and quality of life—depends on how quickly they can "reboot" their nervous system.</w:t>
      </w:r>
    </w:p>
    <w:p w:rsidR="00000000" w:rsidDel="00000000" w:rsidP="00000000" w:rsidRDefault="00000000" w:rsidRPr="00000000" w14:paraId="00000007">
      <w:pPr>
        <w:spacing w:after="24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Below is the evidence and real-world success stories of professional athletes using Neurofeedback to clear post-concussion symptoms and optimize performance.</w:t>
      </w:r>
    </w:p>
    <w:p w:rsidR="00000000" w:rsidDel="00000000" w:rsidP="00000000" w:rsidRDefault="00000000" w:rsidRPr="00000000" w14:paraId="00000008">
      <w:pPr>
        <w:ind w:left="-900" w:right="-720" w:firstLine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ind w:left="-900" w:right="-72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5kn52yfap5i7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The "10-for-10" NFL Success Study</w:t>
      </w:r>
    </w:p>
    <w:p w:rsidR="00000000" w:rsidDel="00000000" w:rsidP="00000000" w:rsidRDefault="00000000" w:rsidRPr="00000000" w14:paraId="0000000A">
      <w:pPr>
        <w:spacing w:after="24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clinical study of former NFL players suffering from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Post-Concussive Syndrome</w:t>
      </w:r>
      <w:r w:rsidDel="00000000" w:rsidR="00000000" w:rsidRPr="00000000">
        <w:rPr>
          <w:sz w:val="20"/>
          <w:szCs w:val="20"/>
          <w:rtl w:val="0"/>
        </w:rPr>
        <w:t xml:space="preserve"> showed a 100% success rate.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Findings:</w:t>
      </w:r>
      <w:r w:rsidDel="00000000" w:rsidR="00000000" w:rsidRPr="00000000">
        <w:rPr>
          <w:sz w:val="20"/>
          <w:szCs w:val="20"/>
          <w:rtl w:val="0"/>
        </w:rPr>
        <w:t xml:space="preserve"> All ten players improved significantly in both clinical symptoms and objective brain mapping.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 Results:</w:t>
      </w:r>
      <w:r w:rsidDel="00000000" w:rsidR="00000000" w:rsidRPr="00000000">
        <w:rPr>
          <w:sz w:val="20"/>
          <w:szCs w:val="20"/>
          <w:rtl w:val="0"/>
        </w:rPr>
        <w:t xml:space="preserve"> Major reductions in forgetfulness, concentration difficulties, and "thought processing delay." Players moved from a state of "neurological gridlock" back to high-level cognitive functioning.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ind w:left="-900" w:right="-72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3jzactk4wx7n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Case Study: The Denver Broncos</w:t>
      </w:r>
    </w:p>
    <w:p w:rsidR="00000000" w:rsidDel="00000000" w:rsidP="00000000" w:rsidRDefault="00000000" w:rsidRPr="00000000" w14:paraId="0000000E">
      <w:pPr>
        <w:spacing w:after="24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Former Denver Broncos players, including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Dave Studdard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Jon Keyworth</w:t>
      </w:r>
      <w:r w:rsidDel="00000000" w:rsidR="00000000" w:rsidRPr="00000000">
        <w:rPr>
          <w:sz w:val="20"/>
          <w:szCs w:val="20"/>
          <w:rtl w:val="0"/>
        </w:rPr>
        <w:t xml:space="preserve">, have turned to neurofeedback to address the "invisible" damage of long NFL careers.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"Fog" Lifter:</w:t>
      </w:r>
      <w:r w:rsidDel="00000000" w:rsidR="00000000" w:rsidRPr="00000000">
        <w:rPr>
          <w:sz w:val="20"/>
          <w:szCs w:val="20"/>
          <w:rtl w:val="0"/>
        </w:rPr>
        <w:t xml:space="preserve"> After decades of living in a "constant fog" and struggling with memory, Studdard reported that neurofeedback "turned the lights back on," allowing him to feel like himself again for the first time in 35 years.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Emotional Resilience:</w:t>
      </w:r>
      <w:r w:rsidDel="00000000" w:rsidR="00000000" w:rsidRPr="00000000">
        <w:rPr>
          <w:sz w:val="20"/>
          <w:szCs w:val="20"/>
          <w:rtl w:val="0"/>
        </w:rPr>
        <w:t xml:space="preserve"> Players reported immediate relief from the irritability, depression, and confusion that often follow repetitive head trauma.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ind w:left="-900" w:right="-72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qdy7n8aedjl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NHL Alumni Association Partnership</w:t>
      </w:r>
    </w:p>
    <w:p w:rsidR="00000000" w:rsidDel="00000000" w:rsidP="00000000" w:rsidRDefault="00000000" w:rsidRPr="00000000" w14:paraId="00000012">
      <w:pPr>
        <w:spacing w:after="24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NHL Alumni Association</w:t>
      </w:r>
      <w:r w:rsidDel="00000000" w:rsidR="00000000" w:rsidRPr="00000000">
        <w:rPr>
          <w:sz w:val="20"/>
          <w:szCs w:val="20"/>
          <w:rtl w:val="0"/>
        </w:rPr>
        <w:t xml:space="preserve"> has officially partnered with neurological performance groups to provide "Brain Performance" tools for retired players.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Mission:</w:t>
      </w:r>
      <w:r w:rsidDel="00000000" w:rsidR="00000000" w:rsidRPr="00000000">
        <w:rPr>
          <w:sz w:val="20"/>
          <w:szCs w:val="20"/>
          <w:rtl w:val="0"/>
        </w:rPr>
        <w:t xml:space="preserve"> Recognizing that "headers" in soccer and "collisions" in hockey cause cumulative damage, the NHL Alumni are using these technologies to assess and restore neurological health for thousands of former athletes.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ind w:left="-900" w:right="-72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tc3c2dmntena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Elite Performance: Kirk Cousins &amp; Josh McCown</w:t>
      </w:r>
    </w:p>
    <w:p w:rsidR="00000000" w:rsidDel="00000000" w:rsidP="00000000" w:rsidRDefault="00000000" w:rsidRPr="00000000" w14:paraId="00000015">
      <w:pPr>
        <w:spacing w:after="240" w:before="240" w:lineRule="auto"/>
        <w:ind w:left="-900" w:right="-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Neurofeedback isn't just for injury—it’s for 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"Mental Edge."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Josh McCown (NFL Quarterback):</w:t>
      </w:r>
      <w:r w:rsidDel="00000000" w:rsidR="00000000" w:rsidRPr="00000000">
        <w:rPr>
          <w:sz w:val="20"/>
          <w:szCs w:val="20"/>
          <w:rtl w:val="0"/>
        </w:rPr>
        <w:t xml:space="preserve"> Credits neurofeedback with helping him remain calm and focused during high-pressure games and coaching changes. He noted it specifically stopped the "negative feedback loop" that usually follows a tough loss.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Kirk Cousins (NFL Quarterback):</w:t>
      </w:r>
      <w:r w:rsidDel="00000000" w:rsidR="00000000" w:rsidRPr="00000000">
        <w:rPr>
          <w:sz w:val="20"/>
          <w:szCs w:val="20"/>
          <w:rtl w:val="0"/>
        </w:rPr>
        <w:t xml:space="preserve"> Uses neurofeedback to train his brain to remain in the "Flow State," ensuring split-second decision-making remains sharp under the intense pressure of the pocket.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 Salah (Liverpool FC): </w:t>
      </w:r>
      <w:r w:rsidDel="00000000" w:rsidR="00000000" w:rsidRPr="00000000">
        <w:rPr>
          <w:sz w:val="20"/>
          <w:szCs w:val="20"/>
          <w:rtl w:val="0"/>
        </w:rPr>
        <w:t xml:space="preserve">Integrated Neurofeedback into training program and found improved concentration during high-stress situations. Enhanced reaction time and decision-making on the field. Better emotional control during matches.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Lewis Hamilton (F1 Racing):</w:t>
      </w:r>
      <w:r w:rsidDel="00000000" w:rsidR="00000000" w:rsidRPr="00000000">
        <w:rPr>
          <w:sz w:val="20"/>
          <w:szCs w:val="20"/>
          <w:rtl w:val="0"/>
        </w:rPr>
        <w:t xml:space="preserve"> Neurofeedback helps Hamilton improve reaction time and decision-making during races. Ability to stay mentally sharp and focused for extended periods. Better management of race-day stress and anxiety.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Olympic Athletes from various sports (archery, skiing, and gymnastics):</w:t>
      </w:r>
      <w:r w:rsidDel="00000000" w:rsidR="00000000" w:rsidRPr="00000000">
        <w:rPr>
          <w:sz w:val="20"/>
          <w:szCs w:val="20"/>
          <w:rtl w:val="0"/>
        </w:rPr>
        <w:t xml:space="preserve"> have integrated </w:t>
      </w:r>
      <w:r w:rsidDel="00000000" w:rsidR="00000000" w:rsidRPr="00000000">
        <w:rPr>
          <w:sz w:val="20"/>
          <w:szCs w:val="20"/>
          <w:rtl w:val="0"/>
        </w:rPr>
        <w:t xml:space="preserve">neurofeedback</w:t>
      </w:r>
      <w:r w:rsidDel="00000000" w:rsidR="00000000" w:rsidRPr="00000000">
        <w:rPr>
          <w:sz w:val="20"/>
          <w:szCs w:val="20"/>
          <w:rtl w:val="0"/>
        </w:rPr>
        <w:t xml:space="preserve"> into their mental training and found improved focus and mental resilience during high-pressure moments. Enhanced control over stress and anxiety, leading to better performance. Sharper mental performance, contributing to better overall results in competition.</w:t>
      </w:r>
    </w:p>
    <w:p w:rsidR="00000000" w:rsidDel="00000000" w:rsidP="00000000" w:rsidRDefault="00000000" w:rsidRPr="00000000" w14:paraId="0000001B">
      <w:pPr>
        <w:ind w:left="-900" w:right="-720" w:firstLine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ind w:left="-900" w:right="-72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hto1jk65b195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What Athletes Gain from Neuro-Restoration: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Decreased Recovery Time:</w:t>
      </w:r>
      <w:r w:rsidDel="00000000" w:rsidR="00000000" w:rsidRPr="00000000">
        <w:rPr>
          <w:sz w:val="20"/>
          <w:szCs w:val="20"/>
          <w:rtl w:val="0"/>
        </w:rPr>
        <w:t xml:space="preserve"> Rapidly clearing the light sensitivity and fog of a concussion.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Optimized Reaction Time:</w:t>
      </w:r>
      <w:r w:rsidDel="00000000" w:rsidR="00000000" w:rsidRPr="00000000">
        <w:rPr>
          <w:sz w:val="20"/>
          <w:szCs w:val="20"/>
          <w:rtl w:val="0"/>
        </w:rPr>
        <w:t xml:space="preserve"> Removing the "neural noise" that slows down field vision and instinctive play.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Emotional Regulation:</w:t>
      </w:r>
      <w:r w:rsidDel="00000000" w:rsidR="00000000" w:rsidRPr="00000000">
        <w:rPr>
          <w:sz w:val="20"/>
          <w:szCs w:val="20"/>
          <w:rtl w:val="0"/>
        </w:rPr>
        <w:t xml:space="preserve"> Calming the "Fight or Flight" response to prevent burnout and irritability.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Sleep Restoration:</w:t>
      </w:r>
      <w:r w:rsidDel="00000000" w:rsidR="00000000" w:rsidRPr="00000000">
        <w:rPr>
          <w:sz w:val="20"/>
          <w:szCs w:val="20"/>
          <w:rtl w:val="0"/>
        </w:rPr>
        <w:t xml:space="preserve"> Re-regulating the circadian rhythm for better physical recovery.</w:t>
      </w:r>
    </w:p>
    <w:p w:rsidR="00000000" w:rsidDel="00000000" w:rsidP="00000000" w:rsidRDefault="00000000" w:rsidRPr="00000000" w14:paraId="00000021">
      <w:pPr>
        <w:ind w:left="-900" w:right="-720" w:firstLine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900" w:right="-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900" w:right="-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“Neurofeedback helps athletes perform better by aligning their mental states with optimal performance zones. It’s not just about physical training anymore; the mind plays an equally crucial role in winning.”</w:t>
      </w:r>
    </w:p>
    <w:p w:rsidR="00000000" w:rsidDel="00000000" w:rsidP="00000000" w:rsidRDefault="00000000" w:rsidRPr="00000000" w14:paraId="00000024">
      <w:pPr>
        <w:ind w:left="-900" w:right="-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-Dr. Tim Royer,</w:t>
      </w:r>
    </w:p>
    <w:p w:rsidR="00000000" w:rsidDel="00000000" w:rsidP="00000000" w:rsidRDefault="00000000" w:rsidRPr="00000000" w14:paraId="00000025">
      <w:pPr>
        <w:ind w:left="-900" w:right="-7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neuropsychologist who works with professional athletes</w:t>
      </w:r>
    </w:p>
    <w:p w:rsidR="00000000" w:rsidDel="00000000" w:rsidP="00000000" w:rsidRDefault="00000000" w:rsidRPr="00000000" w14:paraId="00000026">
      <w:pPr>
        <w:ind w:left="-900" w:right="-7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900" w:right="-720" w:firstLine="0"/>
        <w:jc w:val="center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ind w:left="-900" w:right="-72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wlm97u7o437g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References &amp; Sources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Dubin Clinic: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NFL Post-Concussive Syndrome Study: 100% Improvement Rate.</w:t>
      </w:r>
      <w:r w:rsidDel="00000000" w:rsidR="00000000" w:rsidRPr="00000000">
        <w:rPr>
          <w:sz w:val="20"/>
          <w:szCs w:val="20"/>
          <w:rtl w:val="0"/>
        </w:rPr>
        <w:t xml:space="preserve"> [thedubinclinic.com]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CBS News Colorado: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Former Broncos Seek Concussion Relief Through Neurofeedback.</w:t>
      </w:r>
      <w:r w:rsidDel="00000000" w:rsidR="00000000" w:rsidRPr="00000000">
        <w:rPr>
          <w:sz w:val="20"/>
          <w:szCs w:val="20"/>
          <w:rtl w:val="0"/>
        </w:rPr>
        <w:t xml:space="preserve"> [cbsnews.com]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Neurologic Wellness Institute: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How NFL Players like Josh McCown Use Neurofeedback for Resilience.</w:t>
      </w:r>
      <w:r w:rsidDel="00000000" w:rsidR="00000000" w:rsidRPr="00000000">
        <w:rPr>
          <w:sz w:val="20"/>
          <w:szCs w:val="20"/>
          <w:rtl w:val="0"/>
        </w:rPr>
        <w:t xml:space="preserve"> [neurologicwellnessinstitute.com]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NHL Alumni Association: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Announcement of Partnership for Neurological Assessment and Performance.</w:t>
      </w:r>
      <w:r w:rsidDel="00000000" w:rsidR="00000000" w:rsidRPr="00000000">
        <w:rPr>
          <w:sz w:val="20"/>
          <w:szCs w:val="20"/>
          <w:rtl w:val="0"/>
        </w:rPr>
        <w:t xml:space="preserve"> [adrenalinmag.ca]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Rule="auto"/>
        <w:ind w:left="-900" w:right="-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Peak Performance Centers: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Top Athletes Who Use Neurofeedback Success Stories (Cousins, etc).</w:t>
      </w:r>
      <w:r w:rsidDel="00000000" w:rsidR="00000000" w:rsidRPr="00000000">
        <w:rPr>
          <w:sz w:val="20"/>
          <w:szCs w:val="20"/>
          <w:rtl w:val="0"/>
        </w:rPr>
        <w:t xml:space="preserve"> [peak-centers.com]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